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09BC4" w14:textId="4F7DD2E9" w:rsidR="009804AD" w:rsidRDefault="009804AD" w:rsidP="009804AD">
      <w:pPr>
        <w:pStyle w:val="Title"/>
        <w:rPr>
          <w:rFonts w:cstheme="majorHAnsi"/>
        </w:rPr>
      </w:pPr>
      <w:r w:rsidRPr="002469BD">
        <w:rPr>
          <w:rFonts w:cstheme="majorHAnsi"/>
          <w:noProof/>
          <w:sz w:val="52"/>
          <w:lang w:eastAsia="en-GB"/>
        </w:rPr>
        <w:drawing>
          <wp:anchor distT="0" distB="0" distL="114300" distR="114300" simplePos="0" relativeHeight="251658240" behindDoc="0" locked="0" layoutInCell="1" allowOverlap="1" wp14:anchorId="65746845" wp14:editId="138EDF99">
            <wp:simplePos x="0" y="0"/>
            <wp:positionH relativeFrom="margin">
              <wp:align>right</wp:align>
            </wp:positionH>
            <wp:positionV relativeFrom="paragraph">
              <wp:posOffset>3175</wp:posOffset>
            </wp:positionV>
            <wp:extent cx="1519238" cy="355858"/>
            <wp:effectExtent l="0" t="0" r="5080" b="6350"/>
            <wp:wrapNone/>
            <wp:docPr id="1" name="Picture 1" descr="A picture containing text, outdoor, dark, night&#10;&#10;Description automatically generated">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outdoor, dark, night&#10;&#10;Description automatically generated">
                      <a:hlinkClick r:id="rId6"/>
                    </pic:cNvPr>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19238" cy="355858"/>
                    </a:xfrm>
                    <a:prstGeom prst="rect">
                      <a:avLst/>
                    </a:prstGeom>
                  </pic:spPr>
                </pic:pic>
              </a:graphicData>
            </a:graphic>
            <wp14:sizeRelH relativeFrom="page">
              <wp14:pctWidth>0</wp14:pctWidth>
            </wp14:sizeRelH>
            <wp14:sizeRelV relativeFrom="page">
              <wp14:pctHeight>0</wp14:pctHeight>
            </wp14:sizeRelV>
          </wp:anchor>
        </w:drawing>
      </w:r>
      <w:r w:rsidR="00976D0C">
        <w:rPr>
          <w:rFonts w:cstheme="majorHAnsi"/>
          <w:sz w:val="52"/>
        </w:rPr>
        <w:t>Planning &amp; Types of Ownership</w:t>
      </w:r>
    </w:p>
    <w:p w14:paraId="5621B513" w14:textId="77777777" w:rsidR="00922D8D" w:rsidRDefault="009804AD" w:rsidP="00922D8D">
      <w:pPr>
        <w:pStyle w:val="Heading1"/>
      </w:pPr>
      <w:r>
        <w:t xml:space="preserve">Task 1 </w:t>
      </w:r>
    </w:p>
    <w:p w14:paraId="6C893C20" w14:textId="001CBCF9" w:rsidR="009804AD" w:rsidRDefault="00922D8D" w:rsidP="00922D8D">
      <w:r>
        <w:t>A</w:t>
      </w:r>
      <w:r w:rsidR="009804AD">
        <w:t xml:space="preserve">nswer the questions below: </w:t>
      </w:r>
    </w:p>
    <w:p w14:paraId="5D81A36C" w14:textId="0F1EA2C1" w:rsidR="009804AD" w:rsidRDefault="00030702" w:rsidP="00030702">
      <w:r>
        <w:t xml:space="preserve">(a) </w:t>
      </w:r>
      <w:r w:rsidR="00203F00">
        <w:t xml:space="preserve">What does </w:t>
      </w:r>
      <w:r w:rsidR="00D935C6">
        <w:t xml:space="preserve">a </w:t>
      </w:r>
      <w:r w:rsidR="00203F00">
        <w:t xml:space="preserve">business model describe? </w:t>
      </w:r>
    </w:p>
    <w:p w14:paraId="7BA82A12" w14:textId="30398EB8" w:rsidR="00203F00" w:rsidRDefault="00067B1F" w:rsidP="00030702">
      <w:pPr>
        <w:rPr>
          <w:u w:val="single"/>
        </w:rPr>
      </w:pPr>
      <w:r>
        <w:rPr>
          <w:u w:val="single"/>
        </w:rPr>
        <w:t xml:space="preserve">A business model describes how your business creates and delivers its products or services. </w:t>
      </w:r>
    </w:p>
    <w:p w14:paraId="131EF686" w14:textId="18989E0B" w:rsidR="009804AD" w:rsidRDefault="00030702" w:rsidP="00030702">
      <w:r>
        <w:t xml:space="preserve">(b) </w:t>
      </w:r>
      <w:r w:rsidR="003E0963">
        <w:t xml:space="preserve">List the four questions we should use to complete a simple business model:  </w:t>
      </w:r>
      <w:r w:rsidR="00384609">
        <w:t xml:space="preserve"> </w:t>
      </w:r>
    </w:p>
    <w:tbl>
      <w:tblPr>
        <w:tblStyle w:val="GridTable4-Accent1"/>
        <w:tblW w:w="10485" w:type="dxa"/>
        <w:tblLook w:val="04A0" w:firstRow="1" w:lastRow="0" w:firstColumn="1" w:lastColumn="0" w:noHBand="0" w:noVBand="1"/>
      </w:tblPr>
      <w:tblGrid>
        <w:gridCol w:w="1129"/>
        <w:gridCol w:w="9356"/>
      </w:tblGrid>
      <w:tr w:rsidR="003D1952" w14:paraId="61260703" w14:textId="77777777" w:rsidTr="00015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85" w:type="dxa"/>
            <w:gridSpan w:val="2"/>
          </w:tcPr>
          <w:p w14:paraId="439C6045" w14:textId="6841357A" w:rsidR="003D1952" w:rsidRPr="00550F1B" w:rsidRDefault="003D1952" w:rsidP="003D6035">
            <w:pPr>
              <w:spacing w:before="120" w:after="120"/>
              <w:jc w:val="center"/>
              <w:rPr>
                <w:sz w:val="28"/>
              </w:rPr>
            </w:pPr>
            <w:bookmarkStart w:id="0" w:name="_Hlk108358388"/>
            <w:r>
              <w:rPr>
                <w:sz w:val="28"/>
              </w:rPr>
              <w:t>Questions</w:t>
            </w:r>
          </w:p>
        </w:tc>
      </w:tr>
      <w:tr w:rsidR="00981B5A" w14:paraId="27466766" w14:textId="77777777" w:rsidTr="006165F0">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AE7F707" w14:textId="6B6FC370" w:rsidR="00981B5A" w:rsidRPr="00981B5A" w:rsidRDefault="00981B5A" w:rsidP="00D935C6">
            <w:pPr>
              <w:pStyle w:val="ListParagraph"/>
              <w:numPr>
                <w:ilvl w:val="0"/>
                <w:numId w:val="10"/>
              </w:numPr>
              <w:spacing w:after="0"/>
            </w:pPr>
          </w:p>
        </w:tc>
        <w:tc>
          <w:tcPr>
            <w:tcW w:w="9356" w:type="dxa"/>
            <w:vAlign w:val="center"/>
          </w:tcPr>
          <w:p w14:paraId="14FF755F" w14:textId="7ED2CE63" w:rsidR="00981B5A" w:rsidRPr="0028638D" w:rsidRDefault="0028638D" w:rsidP="00D935C6">
            <w:pPr>
              <w:spacing w:after="0"/>
              <w:cnfStyle w:val="000000100000" w:firstRow="0" w:lastRow="0" w:firstColumn="0" w:lastColumn="0" w:oddVBand="0" w:evenVBand="0" w:oddHBand="1" w:evenHBand="0" w:firstRowFirstColumn="0" w:firstRowLastColumn="0" w:lastRowFirstColumn="0" w:lastRowLastColumn="0"/>
              <w:rPr>
                <w:u w:val="single"/>
              </w:rPr>
            </w:pPr>
            <w:r>
              <w:rPr>
                <w:u w:val="single"/>
              </w:rPr>
              <w:t xml:space="preserve">Where are we now? </w:t>
            </w:r>
          </w:p>
        </w:tc>
      </w:tr>
      <w:tr w:rsidR="00981B5A" w14:paraId="0E00A905" w14:textId="77777777" w:rsidTr="006165F0">
        <w:trPr>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52F97C23" w14:textId="705CE54C" w:rsidR="00981B5A" w:rsidRPr="00981B5A" w:rsidRDefault="00981B5A" w:rsidP="00D935C6">
            <w:pPr>
              <w:pStyle w:val="ListParagraph"/>
              <w:numPr>
                <w:ilvl w:val="0"/>
                <w:numId w:val="10"/>
              </w:numPr>
              <w:spacing w:after="0"/>
            </w:pPr>
          </w:p>
        </w:tc>
        <w:tc>
          <w:tcPr>
            <w:tcW w:w="9356" w:type="dxa"/>
            <w:vAlign w:val="center"/>
          </w:tcPr>
          <w:p w14:paraId="7931FE96" w14:textId="63DD0C36" w:rsidR="00981B5A" w:rsidRPr="0028638D" w:rsidRDefault="0028638D" w:rsidP="00D935C6">
            <w:pPr>
              <w:spacing w:after="0"/>
              <w:cnfStyle w:val="000000000000" w:firstRow="0" w:lastRow="0" w:firstColumn="0" w:lastColumn="0" w:oddVBand="0" w:evenVBand="0" w:oddHBand="0" w:evenHBand="0" w:firstRowFirstColumn="0" w:firstRowLastColumn="0" w:lastRowFirstColumn="0" w:lastRowLastColumn="0"/>
              <w:rPr>
                <w:u w:val="single"/>
              </w:rPr>
            </w:pPr>
            <w:r>
              <w:rPr>
                <w:u w:val="single"/>
              </w:rPr>
              <w:t xml:space="preserve">Where do we want to be? </w:t>
            </w:r>
          </w:p>
        </w:tc>
      </w:tr>
      <w:tr w:rsidR="00981B5A" w14:paraId="507BB59F" w14:textId="77777777" w:rsidTr="006165F0">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4A60E747" w14:textId="5D2CAB72" w:rsidR="00981B5A" w:rsidRPr="00981B5A" w:rsidRDefault="00981B5A" w:rsidP="00D935C6">
            <w:pPr>
              <w:pStyle w:val="ListParagraph"/>
              <w:numPr>
                <w:ilvl w:val="0"/>
                <w:numId w:val="10"/>
              </w:numPr>
              <w:spacing w:after="0"/>
            </w:pPr>
          </w:p>
        </w:tc>
        <w:tc>
          <w:tcPr>
            <w:tcW w:w="9356" w:type="dxa"/>
            <w:vAlign w:val="center"/>
          </w:tcPr>
          <w:p w14:paraId="398578E5" w14:textId="0C5D4BD6" w:rsidR="00981B5A" w:rsidRPr="0057297E" w:rsidRDefault="0057297E" w:rsidP="00D935C6">
            <w:pPr>
              <w:spacing w:after="0"/>
              <w:cnfStyle w:val="000000100000" w:firstRow="0" w:lastRow="0" w:firstColumn="0" w:lastColumn="0" w:oddVBand="0" w:evenVBand="0" w:oddHBand="1" w:evenHBand="0" w:firstRowFirstColumn="0" w:firstRowLastColumn="0" w:lastRowFirstColumn="0" w:lastRowLastColumn="0"/>
              <w:rPr>
                <w:u w:val="single"/>
              </w:rPr>
            </w:pPr>
            <w:r>
              <w:rPr>
                <w:u w:val="single"/>
              </w:rPr>
              <w:t xml:space="preserve">How do we get there? </w:t>
            </w:r>
          </w:p>
        </w:tc>
      </w:tr>
      <w:tr w:rsidR="00981B5A" w14:paraId="17E4576E" w14:textId="77777777" w:rsidTr="006165F0">
        <w:trPr>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34F369BB" w14:textId="115C2007" w:rsidR="00981B5A" w:rsidRPr="00981B5A" w:rsidRDefault="00981B5A" w:rsidP="00D935C6">
            <w:pPr>
              <w:pStyle w:val="ListParagraph"/>
              <w:numPr>
                <w:ilvl w:val="0"/>
                <w:numId w:val="10"/>
              </w:numPr>
              <w:spacing w:after="0"/>
            </w:pPr>
          </w:p>
        </w:tc>
        <w:tc>
          <w:tcPr>
            <w:tcW w:w="9356" w:type="dxa"/>
            <w:vAlign w:val="center"/>
          </w:tcPr>
          <w:p w14:paraId="28A332E6" w14:textId="3179C671" w:rsidR="00981B5A" w:rsidRPr="0057297E" w:rsidRDefault="0057297E" w:rsidP="00D935C6">
            <w:pPr>
              <w:spacing w:after="0"/>
              <w:cnfStyle w:val="000000000000" w:firstRow="0" w:lastRow="0" w:firstColumn="0" w:lastColumn="0" w:oddVBand="0" w:evenVBand="0" w:oddHBand="0" w:evenHBand="0" w:firstRowFirstColumn="0" w:firstRowLastColumn="0" w:lastRowFirstColumn="0" w:lastRowLastColumn="0"/>
              <w:rPr>
                <w:u w:val="single"/>
              </w:rPr>
            </w:pPr>
            <w:r>
              <w:rPr>
                <w:u w:val="single"/>
              </w:rPr>
              <w:t xml:space="preserve">How do we know when we’ve arrived? </w:t>
            </w:r>
          </w:p>
        </w:tc>
      </w:tr>
    </w:tbl>
    <w:bookmarkEnd w:id="0"/>
    <w:p w14:paraId="08656E1B" w14:textId="5537284E" w:rsidR="00D8479A" w:rsidRDefault="00D8479A" w:rsidP="00922D8D">
      <w:pPr>
        <w:pStyle w:val="Heading1"/>
      </w:pPr>
      <w:r>
        <w:t xml:space="preserve">Task 2 </w:t>
      </w:r>
    </w:p>
    <w:p w14:paraId="42CD40D9" w14:textId="1763CA1D" w:rsidR="001D458F" w:rsidRDefault="001D458F" w:rsidP="001D458F">
      <w:r>
        <w:t xml:space="preserve">Answer the questions below: </w:t>
      </w:r>
    </w:p>
    <w:p w14:paraId="40120942" w14:textId="0CEB561A" w:rsidR="00D8479A" w:rsidRDefault="006A21D3" w:rsidP="00D8479A">
      <w:r>
        <w:t xml:space="preserve">(a) </w:t>
      </w:r>
      <w:r w:rsidR="00D8479A">
        <w:t xml:space="preserve">What </w:t>
      </w:r>
      <w:r>
        <w:t xml:space="preserve">is a sole trader? </w:t>
      </w:r>
      <w:r w:rsidR="00D8479A">
        <w:t xml:space="preserve"> </w:t>
      </w:r>
    </w:p>
    <w:p w14:paraId="32860519" w14:textId="77154D65" w:rsidR="0093458C" w:rsidRDefault="00BB6817" w:rsidP="0093458C">
      <w:pPr>
        <w:rPr>
          <w:u w:val="single"/>
        </w:rPr>
      </w:pPr>
      <w:r>
        <w:rPr>
          <w:u w:val="single"/>
        </w:rPr>
        <w:t xml:space="preserve">A sole trader business is owned and run by one individual. </w:t>
      </w:r>
    </w:p>
    <w:p w14:paraId="5A30AE79" w14:textId="77777777" w:rsidR="004818EB" w:rsidRDefault="004818EB" w:rsidP="004818EB">
      <w:r>
        <w:t xml:space="preserve">(b) Look at the statement below. Explain what it means and what it means for the business: </w:t>
      </w:r>
    </w:p>
    <w:p w14:paraId="18A23060" w14:textId="77777777" w:rsidR="004818EB" w:rsidRDefault="004818EB" w:rsidP="004818EB">
      <w:pPr>
        <w:ind w:firstLine="720"/>
        <w:rPr>
          <w:u w:val="single"/>
        </w:rPr>
      </w:pPr>
      <w:r>
        <w:t xml:space="preserve">‘There is no distinction in law between the person who owns the business and the business itself.’ </w:t>
      </w:r>
      <w:r>
        <w:rPr>
          <w:u w:val="single"/>
        </w:rPr>
        <w:t xml:space="preserve"> </w:t>
      </w:r>
    </w:p>
    <w:p w14:paraId="371768B0" w14:textId="77777777" w:rsidR="00CB4D97" w:rsidRPr="00E66030" w:rsidRDefault="00CB4D97" w:rsidP="00CB4D97">
      <w:pPr>
        <w:spacing w:line="360" w:lineRule="auto"/>
        <w:rPr>
          <w:u w:val="single"/>
        </w:rPr>
      </w:pPr>
      <w:r>
        <w:rPr>
          <w:u w:val="single"/>
        </w:rPr>
        <w:t xml:space="preserve">This means by law, the sole trader is completely responsible and accountable for the business, including any losses or debt accrued.  The sole trader can therefore keep the business profits, as long as they pay their taxes and adhere to the necessary laws. </w:t>
      </w:r>
    </w:p>
    <w:p w14:paraId="12CACD5D" w14:textId="77777777" w:rsidR="00CB4D97" w:rsidRDefault="00CB4D97" w:rsidP="0093458C"/>
    <w:p w14:paraId="548193E9" w14:textId="77777777" w:rsidR="00CB4D97" w:rsidRDefault="00CB4D97" w:rsidP="0093458C"/>
    <w:p w14:paraId="42174E41" w14:textId="77777777" w:rsidR="00CB4D97" w:rsidRDefault="00CB4D97" w:rsidP="0093458C"/>
    <w:p w14:paraId="181247A4" w14:textId="77777777" w:rsidR="00CB4D97" w:rsidRDefault="00CB4D97" w:rsidP="0093458C"/>
    <w:p w14:paraId="61E206FA" w14:textId="77777777" w:rsidR="00CB4D97" w:rsidRDefault="00CB4D97" w:rsidP="0093458C"/>
    <w:p w14:paraId="71CE95EC" w14:textId="10532C95" w:rsidR="008E50B1" w:rsidRDefault="008E50B1" w:rsidP="0093458C">
      <w:r>
        <w:lastRenderedPageBreak/>
        <w:t>(</w:t>
      </w:r>
      <w:r w:rsidR="004818EB">
        <w:t>c</w:t>
      </w:r>
      <w:r>
        <w:t xml:space="preserve">) There are five common benefits of sole trader ownership. List three of these reasons below: </w:t>
      </w:r>
    </w:p>
    <w:tbl>
      <w:tblPr>
        <w:tblStyle w:val="GridTable4-Accent1"/>
        <w:tblW w:w="10485" w:type="dxa"/>
        <w:tblLook w:val="04A0" w:firstRow="1" w:lastRow="0" w:firstColumn="1" w:lastColumn="0" w:noHBand="0" w:noVBand="1"/>
      </w:tblPr>
      <w:tblGrid>
        <w:gridCol w:w="1129"/>
        <w:gridCol w:w="9356"/>
      </w:tblGrid>
      <w:tr w:rsidR="003D1952" w14:paraId="19F0F514" w14:textId="77777777" w:rsidTr="00E219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85" w:type="dxa"/>
            <w:gridSpan w:val="2"/>
          </w:tcPr>
          <w:p w14:paraId="0F466081" w14:textId="16C9A787" w:rsidR="003D1952" w:rsidRPr="00550F1B" w:rsidRDefault="003D1952" w:rsidP="002629C5">
            <w:pPr>
              <w:spacing w:before="120" w:after="120"/>
              <w:jc w:val="center"/>
              <w:rPr>
                <w:sz w:val="28"/>
              </w:rPr>
            </w:pPr>
            <w:r>
              <w:rPr>
                <w:sz w:val="28"/>
              </w:rPr>
              <w:t>Benefits</w:t>
            </w:r>
          </w:p>
        </w:tc>
      </w:tr>
      <w:tr w:rsidR="007B4AC8" w14:paraId="51C7FFC5" w14:textId="77777777" w:rsidTr="002629C5">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4BF6CD4B" w14:textId="77777777" w:rsidR="007B4AC8" w:rsidRPr="00981B5A" w:rsidRDefault="007B4AC8" w:rsidP="005C5680">
            <w:pPr>
              <w:pStyle w:val="ListParagraph"/>
              <w:numPr>
                <w:ilvl w:val="0"/>
                <w:numId w:val="17"/>
              </w:numPr>
              <w:spacing w:after="0"/>
            </w:pPr>
          </w:p>
        </w:tc>
        <w:tc>
          <w:tcPr>
            <w:tcW w:w="9356" w:type="dxa"/>
            <w:vAlign w:val="center"/>
          </w:tcPr>
          <w:p w14:paraId="562E8598" w14:textId="69E549D9" w:rsidR="007B4AC8" w:rsidRDefault="002D5924" w:rsidP="005C5680">
            <w:pPr>
              <w:spacing w:after="0"/>
              <w:cnfStyle w:val="000000100000" w:firstRow="0" w:lastRow="0" w:firstColumn="0" w:lastColumn="0" w:oddVBand="0" w:evenVBand="0" w:oddHBand="1" w:evenHBand="0" w:firstRowFirstColumn="0" w:firstRowLastColumn="0" w:lastRowFirstColumn="0" w:lastRowLastColumn="0"/>
            </w:pPr>
            <w:r>
              <w:t xml:space="preserve">You can start your business immediately </w:t>
            </w:r>
          </w:p>
        </w:tc>
      </w:tr>
      <w:tr w:rsidR="007B4AC8" w14:paraId="361B0300" w14:textId="77777777" w:rsidTr="002629C5">
        <w:trPr>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00AC0375" w14:textId="77777777" w:rsidR="007B4AC8" w:rsidRPr="00981B5A" w:rsidRDefault="007B4AC8" w:rsidP="005C5680">
            <w:pPr>
              <w:pStyle w:val="ListParagraph"/>
              <w:numPr>
                <w:ilvl w:val="0"/>
                <w:numId w:val="17"/>
              </w:numPr>
              <w:spacing w:after="0"/>
            </w:pPr>
          </w:p>
        </w:tc>
        <w:tc>
          <w:tcPr>
            <w:tcW w:w="9356" w:type="dxa"/>
            <w:vAlign w:val="center"/>
          </w:tcPr>
          <w:p w14:paraId="620D5FA4" w14:textId="197D8627" w:rsidR="007B4AC8" w:rsidRDefault="002D5924" w:rsidP="005C5680">
            <w:pPr>
              <w:spacing w:after="0"/>
              <w:cnfStyle w:val="000000000000" w:firstRow="0" w:lastRow="0" w:firstColumn="0" w:lastColumn="0" w:oddVBand="0" w:evenVBand="0" w:oddHBand="0" w:evenHBand="0" w:firstRowFirstColumn="0" w:firstRowLastColumn="0" w:lastRowFirstColumn="0" w:lastRowLastColumn="0"/>
            </w:pPr>
            <w:r>
              <w:t>You have complete control of the business</w:t>
            </w:r>
          </w:p>
        </w:tc>
      </w:tr>
      <w:tr w:rsidR="007B4AC8" w14:paraId="36BB8140" w14:textId="77777777" w:rsidTr="002629C5">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454EF5EF" w14:textId="77777777" w:rsidR="007B4AC8" w:rsidRPr="00981B5A" w:rsidRDefault="007B4AC8" w:rsidP="005C5680">
            <w:pPr>
              <w:pStyle w:val="ListParagraph"/>
              <w:numPr>
                <w:ilvl w:val="0"/>
                <w:numId w:val="17"/>
              </w:numPr>
              <w:spacing w:after="0"/>
            </w:pPr>
          </w:p>
        </w:tc>
        <w:tc>
          <w:tcPr>
            <w:tcW w:w="9356" w:type="dxa"/>
            <w:vAlign w:val="center"/>
          </w:tcPr>
          <w:p w14:paraId="013DB0FD" w14:textId="718252D5" w:rsidR="007B4AC8" w:rsidRDefault="002D5924" w:rsidP="005C5680">
            <w:pPr>
              <w:spacing w:after="0"/>
              <w:cnfStyle w:val="000000100000" w:firstRow="0" w:lastRow="0" w:firstColumn="0" w:lastColumn="0" w:oddVBand="0" w:evenVBand="0" w:oddHBand="1" w:evenHBand="0" w:firstRowFirstColumn="0" w:firstRowLastColumn="0" w:lastRowFirstColumn="0" w:lastRowLastColumn="0"/>
            </w:pPr>
            <w:r>
              <w:t xml:space="preserve">There are less tax responsibilities </w:t>
            </w:r>
          </w:p>
        </w:tc>
      </w:tr>
    </w:tbl>
    <w:p w14:paraId="5A7E55C4" w14:textId="01DD06BB" w:rsidR="0093458C" w:rsidRPr="006058F3" w:rsidRDefault="006058F3" w:rsidP="0093458C">
      <w:pPr>
        <w:rPr>
          <w:i/>
          <w:iCs/>
        </w:rPr>
      </w:pPr>
      <w:r w:rsidRPr="006058F3">
        <w:rPr>
          <w:i/>
          <w:iCs/>
        </w:rPr>
        <w:t xml:space="preserve">(The above are just example answers in </w:t>
      </w:r>
      <w:r w:rsidR="002D5924" w:rsidRPr="006058F3">
        <w:rPr>
          <w:i/>
          <w:iCs/>
        </w:rPr>
        <w:t xml:space="preserve">the table above, </w:t>
      </w:r>
      <w:r w:rsidRPr="006058F3">
        <w:rPr>
          <w:i/>
          <w:iCs/>
        </w:rPr>
        <w:t xml:space="preserve">some other suggestions include, </w:t>
      </w:r>
      <w:r w:rsidR="002D5924" w:rsidRPr="006058F3">
        <w:rPr>
          <w:i/>
          <w:iCs/>
        </w:rPr>
        <w:t>more flexibility, more financially rewarding with fewer overheads</w:t>
      </w:r>
      <w:r w:rsidRPr="006058F3">
        <w:rPr>
          <w:i/>
          <w:iCs/>
        </w:rPr>
        <w:t xml:space="preserve">). </w:t>
      </w:r>
      <w:r w:rsidR="002D5924" w:rsidRPr="006058F3">
        <w:rPr>
          <w:i/>
          <w:iCs/>
        </w:rPr>
        <w:t xml:space="preserve"> </w:t>
      </w:r>
    </w:p>
    <w:p w14:paraId="4D0E4B95" w14:textId="1B4418B2" w:rsidR="00D8479A" w:rsidRDefault="00D8479A" w:rsidP="00922D8D">
      <w:pPr>
        <w:pStyle w:val="Heading1"/>
      </w:pPr>
      <w:r>
        <w:t>Task 3</w:t>
      </w:r>
    </w:p>
    <w:p w14:paraId="195B7BDD" w14:textId="2682C2ED" w:rsidR="001D458F" w:rsidRDefault="001D458F" w:rsidP="001D458F">
      <w:r>
        <w:t xml:space="preserve">Answer the questions below: </w:t>
      </w:r>
    </w:p>
    <w:p w14:paraId="187DD84B" w14:textId="784B59B9" w:rsidR="006165F0" w:rsidRDefault="00052CD3" w:rsidP="0093458C">
      <w:pPr>
        <w:pStyle w:val="ListParagraph"/>
        <w:numPr>
          <w:ilvl w:val="0"/>
          <w:numId w:val="15"/>
        </w:numPr>
      </w:pPr>
      <w:r>
        <w:t xml:space="preserve">What is the difference between a social enterprise and a sole trader? </w:t>
      </w:r>
    </w:p>
    <w:p w14:paraId="10ABAB40" w14:textId="756BD29A" w:rsidR="0012577D" w:rsidRPr="00E8651A" w:rsidRDefault="00E8651A" w:rsidP="0012577D">
      <w:pPr>
        <w:rPr>
          <w:u w:val="single"/>
        </w:rPr>
      </w:pPr>
      <w:r>
        <w:rPr>
          <w:u w:val="single"/>
        </w:rPr>
        <w:t xml:space="preserve">A social enterprise differs from a sole trader, due to the way they use their profits. </w:t>
      </w:r>
    </w:p>
    <w:p w14:paraId="2C7EFCA3" w14:textId="627592BC" w:rsidR="0012577D" w:rsidRDefault="001D458F" w:rsidP="0093458C">
      <w:pPr>
        <w:pStyle w:val="ListParagraph"/>
        <w:numPr>
          <w:ilvl w:val="0"/>
          <w:numId w:val="15"/>
        </w:numPr>
      </w:pPr>
      <w:r>
        <w:t>How does a social enterprise use their profits</w:t>
      </w:r>
      <w:r w:rsidR="0012577D">
        <w:t xml:space="preserve">? </w:t>
      </w:r>
    </w:p>
    <w:p w14:paraId="0365FDEB" w14:textId="551A9760" w:rsidR="0012577D" w:rsidRPr="00E8651A" w:rsidRDefault="0012577D" w:rsidP="00E8651A">
      <w:pPr>
        <w:rPr>
          <w:u w:val="single"/>
        </w:rPr>
      </w:pPr>
      <w:r>
        <w:softHyphen/>
      </w:r>
      <w:r>
        <w:softHyphen/>
      </w:r>
      <w:r>
        <w:softHyphen/>
      </w:r>
      <w:r>
        <w:softHyphen/>
      </w:r>
      <w:r>
        <w:softHyphen/>
      </w:r>
      <w:r>
        <w:softHyphen/>
      </w:r>
      <w:r>
        <w:softHyphen/>
      </w:r>
      <w:r>
        <w:softHyphen/>
      </w:r>
      <w:r>
        <w:softHyphen/>
      </w:r>
      <w:r w:rsidR="00E8651A">
        <w:rPr>
          <w:u w:val="single"/>
        </w:rPr>
        <w:t xml:space="preserve">A social enterprise reinvests or gives way their profits to create positive social change and to make things better for other people. </w:t>
      </w:r>
    </w:p>
    <w:p w14:paraId="101A93DC" w14:textId="77777777" w:rsidR="001B0C71" w:rsidRDefault="001B0C71" w:rsidP="001B0C71">
      <w:pPr>
        <w:pStyle w:val="ListParagraph"/>
        <w:numPr>
          <w:ilvl w:val="0"/>
          <w:numId w:val="15"/>
        </w:numPr>
      </w:pPr>
      <w:r>
        <w:t>Give an example of a social enterprise and explain what the social enterprise does.</w:t>
      </w:r>
    </w:p>
    <w:p w14:paraId="38155153" w14:textId="553F9454" w:rsidR="00A05E73" w:rsidRDefault="00A05E73" w:rsidP="001A3C2C">
      <w:pPr>
        <w:rPr>
          <w:u w:val="single"/>
        </w:rPr>
      </w:pPr>
      <w:r>
        <w:rPr>
          <w:u w:val="single"/>
        </w:rPr>
        <w:t>Answers may vary</w:t>
      </w:r>
      <w:r w:rsidR="008166FB">
        <w:rPr>
          <w:u w:val="single"/>
        </w:rPr>
        <w:t>. Students should give at least one example,</w:t>
      </w:r>
      <w:r>
        <w:rPr>
          <w:u w:val="single"/>
        </w:rPr>
        <w:t xml:space="preserve"> but could include information from the two examples below:</w:t>
      </w:r>
    </w:p>
    <w:p w14:paraId="7675858D" w14:textId="77777777" w:rsidR="008166FB" w:rsidRPr="008166FB" w:rsidRDefault="008166FB" w:rsidP="008166FB">
      <w:pPr>
        <w:pStyle w:val="ListParagraph"/>
        <w:numPr>
          <w:ilvl w:val="0"/>
          <w:numId w:val="19"/>
        </w:numPr>
        <w:ind w:left="360"/>
        <w:rPr>
          <w:u w:val="single"/>
        </w:rPr>
      </w:pPr>
      <w:r w:rsidRPr="008166FB">
        <w:rPr>
          <w:u w:val="single"/>
        </w:rPr>
        <w:t>Breadwinners – A grassroots charity providing employment and training for refugees and young people seeking asylum through artisan baking.</w:t>
      </w:r>
    </w:p>
    <w:p w14:paraId="15916CE2" w14:textId="0860539E" w:rsidR="008166FB" w:rsidRPr="008166FB" w:rsidRDefault="008166FB" w:rsidP="008166FB">
      <w:pPr>
        <w:pStyle w:val="ListParagraph"/>
        <w:numPr>
          <w:ilvl w:val="0"/>
          <w:numId w:val="19"/>
        </w:numPr>
        <w:ind w:left="360"/>
        <w:rPr>
          <w:u w:val="single"/>
        </w:rPr>
      </w:pPr>
      <w:r w:rsidRPr="008166FB">
        <w:rPr>
          <w:u w:val="single"/>
        </w:rPr>
        <w:t>The Skill Mill – Provides employment opportunities for young ex-offenders in water and land-based management.</w:t>
      </w:r>
    </w:p>
    <w:p w14:paraId="1B9B0FCD" w14:textId="5ADBE7CF" w:rsidR="00CE7F93" w:rsidRDefault="00CE7F93" w:rsidP="008166FB">
      <w:pPr>
        <w:ind w:left="-360" w:firstLine="45"/>
      </w:pPr>
    </w:p>
    <w:sectPr w:rsidR="00CE7F93" w:rsidSect="0093458C">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E1FD3"/>
    <w:multiLevelType w:val="hybridMultilevel"/>
    <w:tmpl w:val="F022FEFE"/>
    <w:lvl w:ilvl="0" w:tplc="209EA3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571758"/>
    <w:multiLevelType w:val="hybridMultilevel"/>
    <w:tmpl w:val="A25AFE6A"/>
    <w:lvl w:ilvl="0" w:tplc="8DB016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C51900"/>
    <w:multiLevelType w:val="hybridMultilevel"/>
    <w:tmpl w:val="858E3814"/>
    <w:lvl w:ilvl="0" w:tplc="FC4205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FD153FB"/>
    <w:multiLevelType w:val="hybridMultilevel"/>
    <w:tmpl w:val="899231A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C93414D"/>
    <w:multiLevelType w:val="hybridMultilevel"/>
    <w:tmpl w:val="6F023042"/>
    <w:lvl w:ilvl="0" w:tplc="B57CDB6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0502C79"/>
    <w:multiLevelType w:val="hybridMultilevel"/>
    <w:tmpl w:val="B290C8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B42183B"/>
    <w:multiLevelType w:val="hybridMultilevel"/>
    <w:tmpl w:val="76588D9C"/>
    <w:lvl w:ilvl="0" w:tplc="1366A358">
      <w:start w:val="1"/>
      <w:numFmt w:val="bullet"/>
      <w:lvlText w:val="◦"/>
      <w:lvlJc w:val="left"/>
      <w:pPr>
        <w:tabs>
          <w:tab w:val="num" w:pos="720"/>
        </w:tabs>
        <w:ind w:left="720" w:hanging="360"/>
      </w:pPr>
      <w:rPr>
        <w:rFonts w:ascii="Calibri" w:hAnsi="Calibri" w:hint="default"/>
      </w:rPr>
    </w:lvl>
    <w:lvl w:ilvl="1" w:tplc="F4F89532">
      <w:start w:val="1"/>
      <w:numFmt w:val="bullet"/>
      <w:lvlText w:val="◦"/>
      <w:lvlJc w:val="left"/>
      <w:pPr>
        <w:tabs>
          <w:tab w:val="num" w:pos="1440"/>
        </w:tabs>
        <w:ind w:left="1440" w:hanging="360"/>
      </w:pPr>
      <w:rPr>
        <w:rFonts w:ascii="Calibri" w:hAnsi="Calibri" w:hint="default"/>
      </w:rPr>
    </w:lvl>
    <w:lvl w:ilvl="2" w:tplc="26060316" w:tentative="1">
      <w:start w:val="1"/>
      <w:numFmt w:val="bullet"/>
      <w:lvlText w:val="◦"/>
      <w:lvlJc w:val="left"/>
      <w:pPr>
        <w:tabs>
          <w:tab w:val="num" w:pos="2160"/>
        </w:tabs>
        <w:ind w:left="2160" w:hanging="360"/>
      </w:pPr>
      <w:rPr>
        <w:rFonts w:ascii="Calibri" w:hAnsi="Calibri" w:hint="default"/>
      </w:rPr>
    </w:lvl>
    <w:lvl w:ilvl="3" w:tplc="E14CA970" w:tentative="1">
      <w:start w:val="1"/>
      <w:numFmt w:val="bullet"/>
      <w:lvlText w:val="◦"/>
      <w:lvlJc w:val="left"/>
      <w:pPr>
        <w:tabs>
          <w:tab w:val="num" w:pos="2880"/>
        </w:tabs>
        <w:ind w:left="2880" w:hanging="360"/>
      </w:pPr>
      <w:rPr>
        <w:rFonts w:ascii="Calibri" w:hAnsi="Calibri" w:hint="default"/>
      </w:rPr>
    </w:lvl>
    <w:lvl w:ilvl="4" w:tplc="CB96ECE8" w:tentative="1">
      <w:start w:val="1"/>
      <w:numFmt w:val="bullet"/>
      <w:lvlText w:val="◦"/>
      <w:lvlJc w:val="left"/>
      <w:pPr>
        <w:tabs>
          <w:tab w:val="num" w:pos="3600"/>
        </w:tabs>
        <w:ind w:left="3600" w:hanging="360"/>
      </w:pPr>
      <w:rPr>
        <w:rFonts w:ascii="Calibri" w:hAnsi="Calibri" w:hint="default"/>
      </w:rPr>
    </w:lvl>
    <w:lvl w:ilvl="5" w:tplc="00CE2FB2" w:tentative="1">
      <w:start w:val="1"/>
      <w:numFmt w:val="bullet"/>
      <w:lvlText w:val="◦"/>
      <w:lvlJc w:val="left"/>
      <w:pPr>
        <w:tabs>
          <w:tab w:val="num" w:pos="4320"/>
        </w:tabs>
        <w:ind w:left="4320" w:hanging="360"/>
      </w:pPr>
      <w:rPr>
        <w:rFonts w:ascii="Calibri" w:hAnsi="Calibri" w:hint="default"/>
      </w:rPr>
    </w:lvl>
    <w:lvl w:ilvl="6" w:tplc="29EA7198" w:tentative="1">
      <w:start w:val="1"/>
      <w:numFmt w:val="bullet"/>
      <w:lvlText w:val="◦"/>
      <w:lvlJc w:val="left"/>
      <w:pPr>
        <w:tabs>
          <w:tab w:val="num" w:pos="5040"/>
        </w:tabs>
        <w:ind w:left="5040" w:hanging="360"/>
      </w:pPr>
      <w:rPr>
        <w:rFonts w:ascii="Calibri" w:hAnsi="Calibri" w:hint="default"/>
      </w:rPr>
    </w:lvl>
    <w:lvl w:ilvl="7" w:tplc="40F42668" w:tentative="1">
      <w:start w:val="1"/>
      <w:numFmt w:val="bullet"/>
      <w:lvlText w:val="◦"/>
      <w:lvlJc w:val="left"/>
      <w:pPr>
        <w:tabs>
          <w:tab w:val="num" w:pos="5760"/>
        </w:tabs>
        <w:ind w:left="5760" w:hanging="360"/>
      </w:pPr>
      <w:rPr>
        <w:rFonts w:ascii="Calibri" w:hAnsi="Calibri" w:hint="default"/>
      </w:rPr>
    </w:lvl>
    <w:lvl w:ilvl="8" w:tplc="C3D0825A" w:tentative="1">
      <w:start w:val="1"/>
      <w:numFmt w:val="bullet"/>
      <w:lvlText w:val="◦"/>
      <w:lvlJc w:val="left"/>
      <w:pPr>
        <w:tabs>
          <w:tab w:val="num" w:pos="6480"/>
        </w:tabs>
        <w:ind w:left="6480" w:hanging="360"/>
      </w:pPr>
      <w:rPr>
        <w:rFonts w:ascii="Calibri" w:hAnsi="Calibri" w:hint="default"/>
      </w:rPr>
    </w:lvl>
  </w:abstractNum>
  <w:abstractNum w:abstractNumId="7" w15:restartNumberingAfterBreak="0">
    <w:nsid w:val="41AF1806"/>
    <w:multiLevelType w:val="hybridMultilevel"/>
    <w:tmpl w:val="5AFC07F8"/>
    <w:lvl w:ilvl="0" w:tplc="8BC68BC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4F52A1F"/>
    <w:multiLevelType w:val="hybridMultilevel"/>
    <w:tmpl w:val="899231A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F4302D8"/>
    <w:multiLevelType w:val="hybridMultilevel"/>
    <w:tmpl w:val="6124099C"/>
    <w:lvl w:ilvl="0" w:tplc="F4DE8A84">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51503677"/>
    <w:multiLevelType w:val="hybridMultilevel"/>
    <w:tmpl w:val="ABF42848"/>
    <w:lvl w:ilvl="0" w:tplc="720EE8E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283252B"/>
    <w:multiLevelType w:val="hybridMultilevel"/>
    <w:tmpl w:val="A894AC96"/>
    <w:lvl w:ilvl="0" w:tplc="FC42056E">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54C723F0"/>
    <w:multiLevelType w:val="hybridMultilevel"/>
    <w:tmpl w:val="0E669CA2"/>
    <w:lvl w:ilvl="0" w:tplc="08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7D6772C"/>
    <w:multiLevelType w:val="hybridMultilevel"/>
    <w:tmpl w:val="C2606B42"/>
    <w:lvl w:ilvl="0" w:tplc="E8EA1B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FF17101"/>
    <w:multiLevelType w:val="hybridMultilevel"/>
    <w:tmpl w:val="07860862"/>
    <w:lvl w:ilvl="0" w:tplc="747AF678">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62411A55"/>
    <w:multiLevelType w:val="hybridMultilevel"/>
    <w:tmpl w:val="76725C46"/>
    <w:lvl w:ilvl="0" w:tplc="37FE5BF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6C85747B"/>
    <w:multiLevelType w:val="hybridMultilevel"/>
    <w:tmpl w:val="899231A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D2C754C"/>
    <w:multiLevelType w:val="hybridMultilevel"/>
    <w:tmpl w:val="899231A4"/>
    <w:lvl w:ilvl="0" w:tplc="BCB4BBE8">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D8D70CB"/>
    <w:multiLevelType w:val="hybridMultilevel"/>
    <w:tmpl w:val="ED46586A"/>
    <w:lvl w:ilvl="0" w:tplc="4C0E3E04">
      <w:start w:val="1"/>
      <w:numFmt w:val="bullet"/>
      <w:lvlText w:val=" "/>
      <w:lvlJc w:val="left"/>
      <w:pPr>
        <w:tabs>
          <w:tab w:val="num" w:pos="720"/>
        </w:tabs>
        <w:ind w:left="720" w:hanging="360"/>
      </w:pPr>
      <w:rPr>
        <w:rFonts w:ascii="Calibri" w:hAnsi="Calibri" w:hint="default"/>
      </w:rPr>
    </w:lvl>
    <w:lvl w:ilvl="1" w:tplc="9AB0CF66" w:tentative="1">
      <w:start w:val="1"/>
      <w:numFmt w:val="bullet"/>
      <w:lvlText w:val=" "/>
      <w:lvlJc w:val="left"/>
      <w:pPr>
        <w:tabs>
          <w:tab w:val="num" w:pos="1440"/>
        </w:tabs>
        <w:ind w:left="1440" w:hanging="360"/>
      </w:pPr>
      <w:rPr>
        <w:rFonts w:ascii="Calibri" w:hAnsi="Calibri" w:hint="default"/>
      </w:rPr>
    </w:lvl>
    <w:lvl w:ilvl="2" w:tplc="32A69542" w:tentative="1">
      <w:start w:val="1"/>
      <w:numFmt w:val="bullet"/>
      <w:lvlText w:val=" "/>
      <w:lvlJc w:val="left"/>
      <w:pPr>
        <w:tabs>
          <w:tab w:val="num" w:pos="2160"/>
        </w:tabs>
        <w:ind w:left="2160" w:hanging="360"/>
      </w:pPr>
      <w:rPr>
        <w:rFonts w:ascii="Calibri" w:hAnsi="Calibri" w:hint="default"/>
      </w:rPr>
    </w:lvl>
    <w:lvl w:ilvl="3" w:tplc="887C9014" w:tentative="1">
      <w:start w:val="1"/>
      <w:numFmt w:val="bullet"/>
      <w:lvlText w:val=" "/>
      <w:lvlJc w:val="left"/>
      <w:pPr>
        <w:tabs>
          <w:tab w:val="num" w:pos="2880"/>
        </w:tabs>
        <w:ind w:left="2880" w:hanging="360"/>
      </w:pPr>
      <w:rPr>
        <w:rFonts w:ascii="Calibri" w:hAnsi="Calibri" w:hint="default"/>
      </w:rPr>
    </w:lvl>
    <w:lvl w:ilvl="4" w:tplc="C764F36E" w:tentative="1">
      <w:start w:val="1"/>
      <w:numFmt w:val="bullet"/>
      <w:lvlText w:val=" "/>
      <w:lvlJc w:val="left"/>
      <w:pPr>
        <w:tabs>
          <w:tab w:val="num" w:pos="3600"/>
        </w:tabs>
        <w:ind w:left="3600" w:hanging="360"/>
      </w:pPr>
      <w:rPr>
        <w:rFonts w:ascii="Calibri" w:hAnsi="Calibri" w:hint="default"/>
      </w:rPr>
    </w:lvl>
    <w:lvl w:ilvl="5" w:tplc="84D434F6" w:tentative="1">
      <w:start w:val="1"/>
      <w:numFmt w:val="bullet"/>
      <w:lvlText w:val=" "/>
      <w:lvlJc w:val="left"/>
      <w:pPr>
        <w:tabs>
          <w:tab w:val="num" w:pos="4320"/>
        </w:tabs>
        <w:ind w:left="4320" w:hanging="360"/>
      </w:pPr>
      <w:rPr>
        <w:rFonts w:ascii="Calibri" w:hAnsi="Calibri" w:hint="default"/>
      </w:rPr>
    </w:lvl>
    <w:lvl w:ilvl="6" w:tplc="431626DA" w:tentative="1">
      <w:start w:val="1"/>
      <w:numFmt w:val="bullet"/>
      <w:lvlText w:val=" "/>
      <w:lvlJc w:val="left"/>
      <w:pPr>
        <w:tabs>
          <w:tab w:val="num" w:pos="5040"/>
        </w:tabs>
        <w:ind w:left="5040" w:hanging="360"/>
      </w:pPr>
      <w:rPr>
        <w:rFonts w:ascii="Calibri" w:hAnsi="Calibri" w:hint="default"/>
      </w:rPr>
    </w:lvl>
    <w:lvl w:ilvl="7" w:tplc="0226AEC4" w:tentative="1">
      <w:start w:val="1"/>
      <w:numFmt w:val="bullet"/>
      <w:lvlText w:val=" "/>
      <w:lvlJc w:val="left"/>
      <w:pPr>
        <w:tabs>
          <w:tab w:val="num" w:pos="5760"/>
        </w:tabs>
        <w:ind w:left="5760" w:hanging="360"/>
      </w:pPr>
      <w:rPr>
        <w:rFonts w:ascii="Calibri" w:hAnsi="Calibri" w:hint="default"/>
      </w:rPr>
    </w:lvl>
    <w:lvl w:ilvl="8" w:tplc="196A7026" w:tentative="1">
      <w:start w:val="1"/>
      <w:numFmt w:val="bullet"/>
      <w:lvlText w:val=" "/>
      <w:lvlJc w:val="left"/>
      <w:pPr>
        <w:tabs>
          <w:tab w:val="num" w:pos="6480"/>
        </w:tabs>
        <w:ind w:left="6480" w:hanging="360"/>
      </w:pPr>
      <w:rPr>
        <w:rFonts w:ascii="Calibri" w:hAnsi="Calibri" w:hint="default"/>
      </w:rPr>
    </w:lvl>
  </w:abstractNum>
  <w:num w:numId="1" w16cid:durableId="844711644">
    <w:abstractNumId w:val="18"/>
  </w:num>
  <w:num w:numId="2" w16cid:durableId="1312102884">
    <w:abstractNumId w:val="9"/>
  </w:num>
  <w:num w:numId="3" w16cid:durableId="1832059294">
    <w:abstractNumId w:val="1"/>
  </w:num>
  <w:num w:numId="4" w16cid:durableId="1109085122">
    <w:abstractNumId w:val="15"/>
  </w:num>
  <w:num w:numId="5" w16cid:durableId="1601446300">
    <w:abstractNumId w:val="0"/>
  </w:num>
  <w:num w:numId="6" w16cid:durableId="189727243">
    <w:abstractNumId w:val="2"/>
  </w:num>
  <w:num w:numId="7" w16cid:durableId="258371710">
    <w:abstractNumId w:val="11"/>
  </w:num>
  <w:num w:numId="8" w16cid:durableId="1511412504">
    <w:abstractNumId w:val="12"/>
  </w:num>
  <w:num w:numId="9" w16cid:durableId="1582717318">
    <w:abstractNumId w:val="10"/>
  </w:num>
  <w:num w:numId="10" w16cid:durableId="1951466978">
    <w:abstractNumId w:val="17"/>
  </w:num>
  <w:num w:numId="11" w16cid:durableId="1665089205">
    <w:abstractNumId w:val="13"/>
  </w:num>
  <w:num w:numId="12" w16cid:durableId="218638197">
    <w:abstractNumId w:val="4"/>
  </w:num>
  <w:num w:numId="13" w16cid:durableId="671102293">
    <w:abstractNumId w:val="7"/>
  </w:num>
  <w:num w:numId="14" w16cid:durableId="488400444">
    <w:abstractNumId w:val="8"/>
  </w:num>
  <w:num w:numId="15" w16cid:durableId="1757051339">
    <w:abstractNumId w:val="14"/>
  </w:num>
  <w:num w:numId="16" w16cid:durableId="182940639">
    <w:abstractNumId w:val="3"/>
  </w:num>
  <w:num w:numId="17" w16cid:durableId="1738478712">
    <w:abstractNumId w:val="16"/>
  </w:num>
  <w:num w:numId="18" w16cid:durableId="821313229">
    <w:abstractNumId w:val="6"/>
  </w:num>
  <w:num w:numId="19" w16cid:durableId="5535486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4AD"/>
    <w:rsid w:val="00030702"/>
    <w:rsid w:val="000426D0"/>
    <w:rsid w:val="00052CD3"/>
    <w:rsid w:val="00067B1F"/>
    <w:rsid w:val="000D35CD"/>
    <w:rsid w:val="00122695"/>
    <w:rsid w:val="0012577D"/>
    <w:rsid w:val="00137A6F"/>
    <w:rsid w:val="001A3C2C"/>
    <w:rsid w:val="001B0C71"/>
    <w:rsid w:val="001D458F"/>
    <w:rsid w:val="00202D70"/>
    <w:rsid w:val="00203F00"/>
    <w:rsid w:val="002464EC"/>
    <w:rsid w:val="0028638D"/>
    <w:rsid w:val="002B64DF"/>
    <w:rsid w:val="002D5924"/>
    <w:rsid w:val="00384609"/>
    <w:rsid w:val="0038500E"/>
    <w:rsid w:val="003D1952"/>
    <w:rsid w:val="003E0963"/>
    <w:rsid w:val="004818EB"/>
    <w:rsid w:val="00541503"/>
    <w:rsid w:val="0057297E"/>
    <w:rsid w:val="005C5680"/>
    <w:rsid w:val="006058F3"/>
    <w:rsid w:val="006165F0"/>
    <w:rsid w:val="00673343"/>
    <w:rsid w:val="006A21D3"/>
    <w:rsid w:val="006D7CC8"/>
    <w:rsid w:val="007229C4"/>
    <w:rsid w:val="007B4AC8"/>
    <w:rsid w:val="007D303E"/>
    <w:rsid w:val="007D3B25"/>
    <w:rsid w:val="008166FB"/>
    <w:rsid w:val="008E50B1"/>
    <w:rsid w:val="00922D8D"/>
    <w:rsid w:val="0093458C"/>
    <w:rsid w:val="00940E3B"/>
    <w:rsid w:val="009541DB"/>
    <w:rsid w:val="00976D0C"/>
    <w:rsid w:val="009804AD"/>
    <w:rsid w:val="00981B5A"/>
    <w:rsid w:val="009A6094"/>
    <w:rsid w:val="009B5E1D"/>
    <w:rsid w:val="00A05E73"/>
    <w:rsid w:val="00BB0381"/>
    <w:rsid w:val="00BB6817"/>
    <w:rsid w:val="00BF3606"/>
    <w:rsid w:val="00C2045E"/>
    <w:rsid w:val="00CB4D97"/>
    <w:rsid w:val="00CD2E17"/>
    <w:rsid w:val="00CE7F93"/>
    <w:rsid w:val="00CF2E89"/>
    <w:rsid w:val="00D8479A"/>
    <w:rsid w:val="00D935C6"/>
    <w:rsid w:val="00E8651A"/>
    <w:rsid w:val="00EE6F0E"/>
    <w:rsid w:val="00FA1495"/>
    <w:rsid w:val="00FE6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DE7FC"/>
  <w15:chartTrackingRefBased/>
  <w15:docId w15:val="{60D65460-C1DA-4BD3-8A62-87F36EB06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64EC"/>
    <w:pPr>
      <w:spacing w:after="240"/>
    </w:pPr>
  </w:style>
  <w:style w:type="paragraph" w:styleId="Heading1">
    <w:name w:val="heading 1"/>
    <w:basedOn w:val="Normal"/>
    <w:next w:val="Normal"/>
    <w:link w:val="Heading1Char"/>
    <w:uiPriority w:val="9"/>
    <w:qFormat/>
    <w:rsid w:val="002464EC"/>
    <w:pPr>
      <w:keepNext/>
      <w:keepLines/>
      <w:spacing w:before="360"/>
      <w:outlineLvl w:val="0"/>
    </w:pPr>
    <w:rPr>
      <w:rFonts w:asciiTheme="majorHAnsi" w:eastAsiaTheme="majorEastAsia" w:hAnsiTheme="majorHAnsi" w:cstheme="majorBidi"/>
      <w:b/>
      <w:color w:val="44546A" w:themeColor="text2"/>
      <w:sz w:val="32"/>
      <w:szCs w:val="32"/>
    </w:rPr>
  </w:style>
  <w:style w:type="paragraph" w:styleId="Heading2">
    <w:name w:val="heading 2"/>
    <w:basedOn w:val="Normal"/>
    <w:next w:val="Normal"/>
    <w:link w:val="Heading2Char"/>
    <w:uiPriority w:val="9"/>
    <w:semiHidden/>
    <w:unhideWhenUsed/>
    <w:qFormat/>
    <w:rsid w:val="002464E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464EC"/>
    <w:pPr>
      <w:pBdr>
        <w:bottom w:val="single" w:sz="18" w:space="1" w:color="auto"/>
      </w:pBdr>
      <w:spacing w:after="0" w:line="240" w:lineRule="auto"/>
      <w:contextualSpacing/>
    </w:pPr>
    <w:rPr>
      <w:rFonts w:asciiTheme="majorHAnsi" w:eastAsiaTheme="majorEastAsia" w:hAnsiTheme="majorHAnsi" w:cstheme="majorBidi"/>
      <w:b/>
      <w:spacing w:val="-10"/>
      <w:kern w:val="28"/>
      <w:sz w:val="56"/>
      <w:szCs w:val="56"/>
    </w:rPr>
  </w:style>
  <w:style w:type="character" w:customStyle="1" w:styleId="TitleChar">
    <w:name w:val="Title Char"/>
    <w:basedOn w:val="DefaultParagraphFont"/>
    <w:link w:val="Title"/>
    <w:uiPriority w:val="10"/>
    <w:rsid w:val="002464EC"/>
    <w:rPr>
      <w:rFonts w:asciiTheme="majorHAnsi" w:eastAsiaTheme="majorEastAsia" w:hAnsiTheme="majorHAnsi" w:cstheme="majorBidi"/>
      <w:b/>
      <w:spacing w:val="-10"/>
      <w:kern w:val="28"/>
      <w:sz w:val="56"/>
      <w:szCs w:val="56"/>
    </w:rPr>
  </w:style>
  <w:style w:type="paragraph" w:styleId="ListParagraph">
    <w:name w:val="List Paragraph"/>
    <w:basedOn w:val="Normal"/>
    <w:uiPriority w:val="34"/>
    <w:qFormat/>
    <w:rsid w:val="002464EC"/>
    <w:pPr>
      <w:ind w:left="720"/>
      <w:contextualSpacing/>
    </w:pPr>
  </w:style>
  <w:style w:type="table" w:styleId="TableGrid">
    <w:name w:val="Table Grid"/>
    <w:basedOn w:val="TableNormal"/>
    <w:uiPriority w:val="39"/>
    <w:rsid w:val="00042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464EC"/>
    <w:rPr>
      <w:rFonts w:asciiTheme="majorHAnsi" w:eastAsiaTheme="majorEastAsia" w:hAnsiTheme="majorHAnsi" w:cstheme="majorBidi"/>
      <w:b/>
      <w:color w:val="44546A" w:themeColor="text2"/>
      <w:sz w:val="32"/>
      <w:szCs w:val="32"/>
    </w:rPr>
  </w:style>
  <w:style w:type="table" w:styleId="GridTable4-Accent1">
    <w:name w:val="Grid Table 4 Accent 1"/>
    <w:basedOn w:val="TableNormal"/>
    <w:uiPriority w:val="49"/>
    <w:rsid w:val="00981B5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2Char">
    <w:name w:val="Heading 2 Char"/>
    <w:basedOn w:val="DefaultParagraphFont"/>
    <w:link w:val="Heading2"/>
    <w:uiPriority w:val="9"/>
    <w:semiHidden/>
    <w:rsid w:val="002464EC"/>
    <w:rPr>
      <w:rFonts w:asciiTheme="majorHAnsi" w:eastAsiaTheme="majorEastAsia" w:hAnsiTheme="majorHAnsi" w:cstheme="majorBidi"/>
      <w:color w:val="2F5496" w:themeColor="accent1" w:themeShade="BF"/>
      <w:sz w:val="26"/>
      <w:szCs w:val="26"/>
    </w:rPr>
  </w:style>
  <w:style w:type="character" w:styleId="Emphasis">
    <w:name w:val="Emphasis"/>
    <w:basedOn w:val="DefaultParagraphFont"/>
    <w:uiPriority w:val="20"/>
    <w:qFormat/>
    <w:rsid w:val="002464EC"/>
    <w:rPr>
      <w:i/>
      <w:iCs/>
    </w:rPr>
  </w:style>
  <w:style w:type="paragraph" w:styleId="NoSpacing">
    <w:name w:val="No Spacing"/>
    <w:uiPriority w:val="1"/>
    <w:qFormat/>
    <w:rsid w:val="002464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856047">
      <w:bodyDiv w:val="1"/>
      <w:marLeft w:val="0"/>
      <w:marRight w:val="0"/>
      <w:marTop w:val="0"/>
      <w:marBottom w:val="0"/>
      <w:divBdr>
        <w:top w:val="none" w:sz="0" w:space="0" w:color="auto"/>
        <w:left w:val="none" w:sz="0" w:space="0" w:color="auto"/>
        <w:bottom w:val="none" w:sz="0" w:space="0" w:color="auto"/>
        <w:right w:val="none" w:sz="0" w:space="0" w:color="auto"/>
      </w:divBdr>
      <w:divsChild>
        <w:div w:id="1235122805">
          <w:marLeft w:val="605"/>
          <w:marRight w:val="0"/>
          <w:marTop w:val="40"/>
          <w:marBottom w:val="80"/>
          <w:divBdr>
            <w:top w:val="none" w:sz="0" w:space="0" w:color="auto"/>
            <w:left w:val="none" w:sz="0" w:space="0" w:color="auto"/>
            <w:bottom w:val="none" w:sz="0" w:space="0" w:color="auto"/>
            <w:right w:val="none" w:sz="0" w:space="0" w:color="auto"/>
          </w:divBdr>
        </w:div>
        <w:div w:id="288778416">
          <w:marLeft w:val="605"/>
          <w:marRight w:val="0"/>
          <w:marTop w:val="40"/>
          <w:marBottom w:val="80"/>
          <w:divBdr>
            <w:top w:val="none" w:sz="0" w:space="0" w:color="auto"/>
            <w:left w:val="none" w:sz="0" w:space="0" w:color="auto"/>
            <w:bottom w:val="none" w:sz="0" w:space="0" w:color="auto"/>
            <w:right w:val="none" w:sz="0" w:space="0" w:color="auto"/>
          </w:divBdr>
        </w:div>
      </w:divsChild>
    </w:div>
    <w:div w:id="1329678081">
      <w:bodyDiv w:val="1"/>
      <w:marLeft w:val="0"/>
      <w:marRight w:val="0"/>
      <w:marTop w:val="0"/>
      <w:marBottom w:val="0"/>
      <w:divBdr>
        <w:top w:val="none" w:sz="0" w:space="0" w:color="auto"/>
        <w:left w:val="none" w:sz="0" w:space="0" w:color="auto"/>
        <w:bottom w:val="none" w:sz="0" w:space="0" w:color="auto"/>
        <w:right w:val="none" w:sz="0" w:space="0" w:color="auto"/>
      </w:divBdr>
      <w:divsChild>
        <w:div w:id="999311837">
          <w:marLeft w:val="144"/>
          <w:marRight w:val="0"/>
          <w:marTop w:val="240"/>
          <w:marBottom w:val="40"/>
          <w:divBdr>
            <w:top w:val="none" w:sz="0" w:space="0" w:color="auto"/>
            <w:left w:val="none" w:sz="0" w:space="0" w:color="auto"/>
            <w:bottom w:val="none" w:sz="0" w:space="0" w:color="auto"/>
            <w:right w:val="none" w:sz="0" w:space="0" w:color="auto"/>
          </w:divBdr>
        </w:div>
        <w:div w:id="1372683317">
          <w:marLeft w:val="144"/>
          <w:marRight w:val="0"/>
          <w:marTop w:val="240"/>
          <w:marBottom w:val="40"/>
          <w:divBdr>
            <w:top w:val="none" w:sz="0" w:space="0" w:color="auto"/>
            <w:left w:val="none" w:sz="0" w:space="0" w:color="auto"/>
            <w:bottom w:val="none" w:sz="0" w:space="0" w:color="auto"/>
            <w:right w:val="none" w:sz="0" w:space="0" w:color="auto"/>
          </w:divBdr>
        </w:div>
        <w:div w:id="347173975">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knowitallninja.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DD149-1208-43E7-A5EB-673B5508E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331</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Cooper</dc:creator>
  <cp:keywords/>
  <dc:description/>
  <cp:lastModifiedBy>Daniel Richardson</cp:lastModifiedBy>
  <cp:revision>21</cp:revision>
  <dcterms:created xsi:type="dcterms:W3CDTF">2022-07-14T11:23:00Z</dcterms:created>
  <dcterms:modified xsi:type="dcterms:W3CDTF">2022-08-10T16:17:00Z</dcterms:modified>
</cp:coreProperties>
</file>